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1" w:rsidRDefault="00415E51"/>
    <w:p w:rsidR="001A3BD7" w:rsidRDefault="001A3BD7">
      <w:bookmarkStart w:id="0" w:name="_GoBack"/>
      <w:r>
        <w:rPr>
          <w:noProof/>
          <w:lang w:eastAsia="en-AU"/>
        </w:rPr>
        <w:drawing>
          <wp:inline distT="0" distB="0" distL="0" distR="0" wp14:anchorId="02D807ED" wp14:editId="34B4B7B6">
            <wp:extent cx="5882640" cy="6210300"/>
            <wp:effectExtent l="0" t="0" r="2286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1A3BD7" w:rsidRDefault="001A3BD7">
      <w:r>
        <w:rPr>
          <w:noProof/>
          <w:lang w:eastAsia="en-AU"/>
        </w:rPr>
        <w:lastRenderedPageBreak/>
        <w:drawing>
          <wp:inline distT="0" distB="0" distL="0" distR="0" wp14:anchorId="205667FC" wp14:editId="2DDFFD73">
            <wp:extent cx="6195060" cy="6461760"/>
            <wp:effectExtent l="0" t="0" r="152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BD7" w:rsidRDefault="001A3BD7">
      <w:r>
        <w:rPr>
          <w:noProof/>
          <w:lang w:eastAsia="en-AU"/>
        </w:rPr>
        <w:lastRenderedPageBreak/>
        <w:drawing>
          <wp:inline distT="0" distB="0" distL="0" distR="0" wp14:anchorId="0AB65170" wp14:editId="45C511B5">
            <wp:extent cx="5745480" cy="4960620"/>
            <wp:effectExtent l="0" t="0" r="2667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A3B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7"/>
    <w:rsid w:val="001A3BD7"/>
    <w:rsid w:val="004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326961098366643"/>
          <c:y val="0.16298351064895514"/>
          <c:w val="0.59340542042272582"/>
          <c:h val="0.77327182384644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Question 1 : Where do you think cosmetics are made?</c:v>
                </c:pt>
              </c:strCache>
            </c:strRef>
          </c:tx>
          <c:invertIfNegative val="0"/>
          <c:cat>
            <c:strRef>
              <c:f>Sheet3!$A$2:$A$4</c:f>
              <c:strCache>
                <c:ptCount val="3"/>
                <c:pt idx="0">
                  <c:v>Sweat shop</c:v>
                </c:pt>
                <c:pt idx="1">
                  <c:v>Safe factory</c:v>
                </c:pt>
                <c:pt idx="2">
                  <c:v>Both</c:v>
                </c:pt>
              </c:strCache>
            </c:strRef>
          </c:cat>
          <c:val>
            <c:numRef>
              <c:f>Sheet3!$B$2:$B$4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10528"/>
        <c:axId val="133912064"/>
      </c:barChart>
      <c:catAx>
        <c:axId val="1339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912064"/>
        <c:crosses val="autoZero"/>
        <c:auto val="1"/>
        <c:lblAlgn val="ctr"/>
        <c:lblOffset val="100"/>
        <c:noMultiLvlLbl val="0"/>
      </c:catAx>
      <c:valAx>
        <c:axId val="1339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1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7688635377271"/>
          <c:y val="0.52898739756767044"/>
          <c:w val="0.23010777688222039"/>
          <c:h val="0.114925767866802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9.2423665791776022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472339995962041"/>
          <c:y val="0.22734860197269863"/>
          <c:w val="0.56958136482939636"/>
          <c:h val="0.53097586759988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Question 2: How many cosmetics items do you use each day?</c:v>
                </c:pt>
              </c:strCache>
            </c:strRef>
          </c:tx>
          <c:invertIfNegative val="0"/>
          <c:cat>
            <c:strRef>
              <c:f>Sheet2!$A$2:$A$7</c:f>
              <c:strCache>
                <c:ptCount val="6"/>
                <c:pt idx="0">
                  <c:v>1 or 2</c:v>
                </c:pt>
                <c:pt idx="1">
                  <c:v>3 or 4</c:v>
                </c:pt>
                <c:pt idx="2">
                  <c:v>5 or 6</c:v>
                </c:pt>
                <c:pt idx="3">
                  <c:v>7 or 8</c:v>
                </c:pt>
                <c:pt idx="4">
                  <c:v>9 or 10</c:v>
                </c:pt>
                <c:pt idx="5">
                  <c:v>11 or over</c:v>
                </c:pt>
              </c:strCache>
            </c:strRef>
          </c:cat>
          <c:val>
            <c:numRef>
              <c:f>Sheet2!$B$2:$B$7</c:f>
              <c:numCache>
                <c:formatCode>General</c:formatCode>
                <c:ptCount val="6"/>
                <c:pt idx="0">
                  <c:v>3</c:v>
                </c:pt>
                <c:pt idx="1">
                  <c:v>27</c:v>
                </c:pt>
                <c:pt idx="2">
                  <c:v>18</c:v>
                </c:pt>
                <c:pt idx="3">
                  <c:v>15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31136"/>
        <c:axId val="62332928"/>
      </c:barChart>
      <c:catAx>
        <c:axId val="6233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62332928"/>
        <c:crosses val="autoZero"/>
        <c:auto val="1"/>
        <c:lblAlgn val="ctr"/>
        <c:lblOffset val="100"/>
        <c:noMultiLvlLbl val="0"/>
      </c:catAx>
      <c:valAx>
        <c:axId val="6233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3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4746618211187"/>
          <c:y val="0.2934167475640887"/>
          <c:w val="0.28065244969378828"/>
          <c:h val="0.195596019247594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5046228710462287"/>
          <c:y val="9.4468601872527133E-2"/>
          <c:w val="0.56824051190681457"/>
          <c:h val="0.7283468690529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Question 3 : Why do you buy cosmetics?</c:v>
                </c:pt>
              </c:strCache>
            </c:strRef>
          </c:tx>
          <c:invertIfNegative val="0"/>
          <c:cat>
            <c:strRef>
              <c:f>Sheet4!$A$2:$A$5</c:f>
              <c:strCache>
                <c:ptCount val="4"/>
                <c:pt idx="0">
                  <c:v>For personal hygiene</c:v>
                </c:pt>
                <c:pt idx="1">
                  <c:v>To enhance beauty</c:v>
                </c:pt>
                <c:pt idx="2">
                  <c:v>To hide embarressing facial problems</c:v>
                </c:pt>
                <c:pt idx="3">
                  <c:v>All of the above</c:v>
                </c:pt>
              </c:strCache>
            </c:strRef>
          </c:cat>
          <c:val>
            <c:numRef>
              <c:f>Sheet4!$B$2:$B$5</c:f>
              <c:numCache>
                <c:formatCode>General</c:formatCode>
                <c:ptCount val="4"/>
                <c:pt idx="0">
                  <c:v>39</c:v>
                </c:pt>
                <c:pt idx="1">
                  <c:v>3</c:v>
                </c:pt>
                <c:pt idx="2">
                  <c:v>3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53792"/>
        <c:axId val="62355328"/>
      </c:barChart>
      <c:catAx>
        <c:axId val="6235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62355328"/>
        <c:crosses val="autoZero"/>
        <c:auto val="1"/>
        <c:lblAlgn val="ctr"/>
        <c:lblOffset val="100"/>
        <c:noMultiLvlLbl val="0"/>
      </c:catAx>
      <c:valAx>
        <c:axId val="62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5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69314328409681"/>
          <c:y val="0.33347621610142408"/>
          <c:w val="0.18930685671590322"/>
          <c:h val="0.157543406053033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</cdr:x>
      <cdr:y>0.42595</cdr:y>
    </cdr:from>
    <cdr:to>
      <cdr:x>0.20613</cdr:x>
      <cdr:y>0.60916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3360" y="212598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AU" sz="1100"/>
        </a:p>
      </cdr:txBody>
    </cdr:sp>
  </cdr:relSizeAnchor>
  <cdr:relSizeAnchor xmlns:cdr="http://schemas.openxmlformats.org/drawingml/2006/chartDrawing">
    <cdr:from>
      <cdr:x>0</cdr:x>
      <cdr:y>0.39237</cdr:y>
    </cdr:from>
    <cdr:to>
      <cdr:x>0.15223</cdr:x>
      <cdr:y>0.75878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1958340"/>
          <a:ext cx="883920" cy="182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AU" sz="1100"/>
            <a:t>Number of </a:t>
          </a:r>
        </a:p>
        <a:p xmlns:a="http://schemas.openxmlformats.org/drawingml/2006/main">
          <a:r>
            <a:rPr lang="en-AU" sz="1100"/>
            <a:t>responses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0.00308</cdr:x>
      <cdr:y>0.39543</cdr:y>
    </cdr:from>
    <cdr:to>
      <cdr:x>0.18769</cdr:x>
      <cdr:y>0.67306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" y="1649730"/>
          <a:ext cx="914400" cy="1158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AU" sz="1100"/>
            <a:t>Number of </a:t>
          </a:r>
        </a:p>
        <a:p xmlns:a="http://schemas.openxmlformats.org/drawingml/2006/main">
          <a:r>
            <a:rPr lang="en-AU" sz="1100"/>
            <a:t>responses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2015-11-28T09:07:00Z</dcterms:created>
  <dcterms:modified xsi:type="dcterms:W3CDTF">2015-11-28T09:11:00Z</dcterms:modified>
</cp:coreProperties>
</file>